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7" w:rsidRDefault="007A4363" w:rsidP="007A4363">
      <w:pPr>
        <w:rPr>
          <w:rFonts w:ascii="Footlight MT Light" w:hAnsi="Footlight MT Light"/>
          <w:b/>
          <w:noProof/>
          <w:sz w:val="40"/>
          <w:szCs w:val="40"/>
          <w:u w:val="single"/>
          <w:lang w:eastAsia="de-CH"/>
        </w:rPr>
      </w:pPr>
      <w:r w:rsidRPr="007E680E">
        <w:rPr>
          <w:b/>
          <w:sz w:val="32"/>
          <w:szCs w:val="32"/>
          <w:u w:val="single"/>
          <w:shd w:val="clear" w:color="auto" w:fill="D6E3BC" w:themeFill="accent3" w:themeFillTint="66"/>
        </w:rPr>
        <w:t>Indianischer Flötenbau</w:t>
      </w:r>
      <w:r w:rsidR="0063781E" w:rsidRPr="007E680E">
        <w:rPr>
          <w:b/>
          <w:sz w:val="32"/>
          <w:szCs w:val="32"/>
          <w:u w:val="single"/>
          <w:shd w:val="clear" w:color="auto" w:fill="D6E3BC" w:themeFill="accent3" w:themeFillTint="66"/>
        </w:rPr>
        <w:t>kurs/ Tageskurs</w:t>
      </w:r>
      <w:r w:rsidRPr="007E680E">
        <w:rPr>
          <w:rFonts w:ascii="Footlight MT Light" w:hAnsi="Footlight MT Light"/>
          <w:b/>
          <w:sz w:val="32"/>
          <w:szCs w:val="32"/>
          <w:u w:val="single"/>
          <w:shd w:val="clear" w:color="auto" w:fill="D6E3BC" w:themeFill="accent3" w:themeFillTint="66"/>
        </w:rPr>
        <w:t xml:space="preserve"> </w:t>
      </w:r>
      <w:r w:rsidR="0063781E" w:rsidRPr="007E680E">
        <w:rPr>
          <w:b/>
          <w:noProof/>
          <w:sz w:val="32"/>
          <w:szCs w:val="32"/>
          <w:u w:val="single"/>
          <w:shd w:val="clear" w:color="auto" w:fill="D6E3BC" w:themeFill="accent3" w:themeFillTint="66"/>
          <w:lang w:eastAsia="de-CH"/>
        </w:rPr>
        <w:t>mit Toni Nachbauer</w:t>
      </w:r>
      <w:r w:rsidRPr="00752214">
        <w:rPr>
          <w:noProof/>
          <w:sz w:val="36"/>
          <w:szCs w:val="36"/>
          <w:u w:val="single"/>
          <w:shd w:val="clear" w:color="auto" w:fill="D6E3BC" w:themeFill="accent3" w:themeFillTint="66"/>
          <w:lang w:eastAsia="de-CH"/>
        </w:rPr>
        <w:t xml:space="preserve">  </w:t>
      </w:r>
      <w:r w:rsidRPr="0063781E">
        <w:rPr>
          <w:noProof/>
          <w:sz w:val="36"/>
          <w:szCs w:val="36"/>
          <w:u w:val="single"/>
          <w:lang w:eastAsia="de-CH"/>
        </w:rPr>
        <w:t xml:space="preserve">          </w:t>
      </w:r>
      <w:r w:rsidRPr="0063781E">
        <w:rPr>
          <w:noProof/>
          <w:sz w:val="36"/>
          <w:szCs w:val="36"/>
          <w:u w:val="single"/>
          <w:lang w:eastAsia="de-CH"/>
        </w:rPr>
        <w:drawing>
          <wp:inline distT="0" distB="0" distL="0" distR="0" wp14:anchorId="33BD90B7" wp14:editId="0A657BCC">
            <wp:extent cx="1544320" cy="115823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6628_1653605578219200_6792065746032659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236" cy="1156676"/>
                    </a:xfrm>
                    <a:prstGeom prst="rect">
                      <a:avLst/>
                    </a:prstGeom>
                    <a:ln>
                      <a:noFill/>
                    </a:ln>
                    <a:effectLst>
                      <a:softEdge rad="112500"/>
                    </a:effectLst>
                  </pic:spPr>
                </pic:pic>
              </a:graphicData>
            </a:graphic>
          </wp:inline>
        </w:drawing>
      </w:r>
      <w:r w:rsidRPr="0063781E">
        <w:rPr>
          <w:noProof/>
          <w:sz w:val="36"/>
          <w:szCs w:val="36"/>
          <w:u w:val="single"/>
          <w:lang w:eastAsia="de-CH"/>
        </w:rPr>
        <w:t xml:space="preserve">    </w:t>
      </w:r>
      <w:r w:rsidR="0063781E">
        <w:rPr>
          <w:noProof/>
          <w:sz w:val="36"/>
          <w:szCs w:val="36"/>
          <w:u w:val="single"/>
          <w:lang w:eastAsia="de-CH"/>
        </w:rPr>
        <w:t xml:space="preserve">          </w:t>
      </w:r>
      <w:r w:rsidR="0063781E">
        <w:rPr>
          <w:rFonts w:ascii="Footlight MT Light" w:hAnsi="Footlight MT Light"/>
          <w:noProof/>
          <w:sz w:val="40"/>
          <w:szCs w:val="40"/>
          <w:u w:val="single"/>
          <w:lang w:eastAsia="de-CH"/>
        </w:rPr>
        <w:drawing>
          <wp:inline distT="0" distB="0" distL="0" distR="0" wp14:anchorId="7E60D834" wp14:editId="6453311C">
            <wp:extent cx="1222408" cy="1188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25-20180324-192616312.jpg"/>
                    <pic:cNvPicPr/>
                  </pic:nvPicPr>
                  <pic:blipFill rotWithShape="1">
                    <a:blip r:embed="rId7" cstate="print">
                      <a:extLst>
                        <a:ext uri="{28A0092B-C50C-407E-A947-70E740481C1C}">
                          <a14:useLocalDpi xmlns:a14="http://schemas.microsoft.com/office/drawing/2010/main" val="0"/>
                        </a:ext>
                      </a:extLst>
                    </a:blip>
                    <a:srcRect l="18254" t="22817" r="14550" b="28174"/>
                    <a:stretch/>
                  </pic:blipFill>
                  <pic:spPr bwMode="auto">
                    <a:xfrm>
                      <a:off x="0" y="0"/>
                      <a:ext cx="1222544" cy="118885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63781E">
        <w:rPr>
          <w:noProof/>
          <w:sz w:val="36"/>
          <w:szCs w:val="36"/>
          <w:u w:val="single"/>
          <w:lang w:eastAsia="de-CH"/>
        </w:rPr>
        <w:t xml:space="preserve">             </w:t>
      </w:r>
      <w:r w:rsidR="0063781E">
        <w:rPr>
          <w:rFonts w:ascii="Footlight MT Light" w:hAnsi="Footlight MT Light"/>
          <w:noProof/>
          <w:sz w:val="40"/>
          <w:szCs w:val="40"/>
          <w:u w:val="single"/>
          <w:lang w:eastAsia="de-CH"/>
        </w:rPr>
        <w:drawing>
          <wp:inline distT="0" distB="0" distL="0" distR="0" wp14:anchorId="051FCF14" wp14:editId="3057F33B">
            <wp:extent cx="1554480" cy="116586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33-20180324-192618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763" cy="1163822"/>
                    </a:xfrm>
                    <a:prstGeom prst="rect">
                      <a:avLst/>
                    </a:prstGeom>
                    <a:ln>
                      <a:noFill/>
                    </a:ln>
                    <a:effectLst>
                      <a:softEdge rad="112500"/>
                    </a:effectLst>
                  </pic:spPr>
                </pic:pic>
              </a:graphicData>
            </a:graphic>
          </wp:inline>
        </w:drawing>
      </w:r>
      <w:r w:rsidR="00110076" w:rsidRPr="007E680E">
        <w:rPr>
          <w:b/>
          <w:shd w:val="clear" w:color="auto" w:fill="C2D69B" w:themeFill="accent3" w:themeFillTint="99"/>
        </w:rPr>
        <w:t>Du wolltest schon immer eine eigene Indianer Flöte haben oder bauen?                                               Nun hast Du die Gelegenheit dazu!  Toni und ich freuen uns auf Dich!!</w:t>
      </w:r>
    </w:p>
    <w:p w:rsidR="00BC6D26" w:rsidRPr="00935C97" w:rsidRDefault="007A4363" w:rsidP="00BC6D26">
      <w:pPr>
        <w:rPr>
          <w:rFonts w:ascii="Footlight MT Light" w:hAnsi="Footlight MT Light"/>
          <w:b/>
          <w:noProof/>
          <w:sz w:val="40"/>
          <w:szCs w:val="40"/>
          <w:u w:val="single"/>
          <w:lang w:eastAsia="de-CH"/>
        </w:rPr>
      </w:pPr>
      <w:r w:rsidRPr="007A4363">
        <w:t xml:space="preserve">Auch genannt als </w:t>
      </w:r>
      <w:r w:rsidRPr="0063781E">
        <w:rPr>
          <w:b/>
        </w:rPr>
        <w:t>Märchenflöte, Schamanische Flöte, Liebesflöte</w:t>
      </w:r>
      <w:r w:rsidRPr="007A4363">
        <w:t xml:space="preserve">. </w:t>
      </w:r>
      <w:r w:rsidR="00935C97">
        <w:rPr>
          <w:rFonts w:ascii="Footlight MT Light" w:hAnsi="Footlight MT Light"/>
          <w:b/>
          <w:noProof/>
          <w:sz w:val="40"/>
          <w:szCs w:val="40"/>
          <w:u w:val="single"/>
          <w:lang w:eastAsia="de-CH"/>
        </w:rPr>
        <w:t xml:space="preserve">                              </w:t>
      </w:r>
      <w:r w:rsidR="00935C97">
        <w:rPr>
          <w:rFonts w:ascii="Footlight MT Light" w:hAnsi="Footlight MT Light"/>
          <w:noProof/>
          <w:sz w:val="40"/>
          <w:szCs w:val="40"/>
          <w:lang w:eastAsia="de-CH"/>
        </w:rPr>
        <w:t>*</w:t>
      </w:r>
      <w:r w:rsidRPr="00BC6D26">
        <w:rPr>
          <w:b/>
        </w:rPr>
        <w:t>Wichtig:</w:t>
      </w:r>
      <w:r w:rsidRPr="007A4363">
        <w:t xml:space="preserve"> Notenkenntnisse und handwerkliche Kenntnisse sind </w:t>
      </w:r>
      <w:r w:rsidRPr="00110076">
        <w:rPr>
          <w:b/>
        </w:rPr>
        <w:t xml:space="preserve">NICHT </w:t>
      </w:r>
      <w:r w:rsidRPr="007A4363">
        <w:t xml:space="preserve">erforderlich. </w:t>
      </w:r>
      <w:r w:rsidR="00935C97">
        <w:t xml:space="preserve">                            </w:t>
      </w:r>
      <w:r w:rsidR="00110076">
        <w:t xml:space="preserve">Es ist für alle möglich, das Spiel auf der Flöte zu lernen. </w:t>
      </w:r>
      <w:r w:rsidR="00D11403">
        <w:t xml:space="preserve">Es wird alles vom Kursleiter </w:t>
      </w:r>
      <w:r w:rsidR="008D6EDE">
        <w:t>Toni Nachbauer gezeigt</w:t>
      </w:r>
      <w:r w:rsidR="00D11403">
        <w:t xml:space="preserve"> und erklärt. </w:t>
      </w:r>
      <w:r w:rsidR="00935C97">
        <w:t xml:space="preserve">                                                                                                                                                                </w:t>
      </w:r>
      <w:r w:rsidR="00BC6D26">
        <w:t>Folge Deinem Herzen und mache eine Reise durch die Zeit u</w:t>
      </w:r>
      <w:bookmarkStart w:id="0" w:name="_GoBack"/>
      <w:bookmarkEnd w:id="0"/>
      <w:r w:rsidR="00BC6D26">
        <w:t xml:space="preserve">nd tauche in andere Welten ein. </w:t>
      </w:r>
      <w:r w:rsidR="00935C97">
        <w:t xml:space="preserve">         </w:t>
      </w:r>
      <w:r w:rsidR="00BC6D26">
        <w:t>Lass auch Du Dich von dem weichen Klang der Flöte verzaubern.</w:t>
      </w:r>
      <w:r w:rsidR="00935C97">
        <w:t xml:space="preserve">                                                                       </w:t>
      </w:r>
      <w:r w:rsidR="00BC6D26">
        <w:t xml:space="preserve">Wir beginnen den Kurs mit einer Begrüssung und hören uns an, wie die einzelnen Flöten klingen. Danach suchst Du Dir einen Flöten-Rohling aus, der dann von Dir bearbeitet wird. </w:t>
      </w:r>
    </w:p>
    <w:p w:rsidR="00110076" w:rsidRPr="007E680E" w:rsidRDefault="0063781E" w:rsidP="00EA12B0">
      <w:pPr>
        <w:pBdr>
          <w:top w:val="single" w:sz="4" w:space="1" w:color="auto"/>
          <w:left w:val="single" w:sz="4" w:space="4" w:color="auto"/>
          <w:bottom w:val="single" w:sz="4" w:space="1" w:color="auto"/>
          <w:right w:val="single" w:sz="4" w:space="4" w:color="auto"/>
        </w:pBdr>
        <w:shd w:val="clear" w:color="auto" w:fill="C2D69B" w:themeFill="accent3" w:themeFillTint="99"/>
        <w:rPr>
          <w:b/>
          <w:sz w:val="24"/>
          <w:szCs w:val="24"/>
          <w:u w:val="single"/>
        </w:rPr>
      </w:pPr>
      <w:r w:rsidRPr="007E680E">
        <w:rPr>
          <w:b/>
          <w:sz w:val="24"/>
          <w:szCs w:val="24"/>
          <w:u w:val="single"/>
        </w:rPr>
        <w:t xml:space="preserve">Samstag </w:t>
      </w:r>
      <w:r w:rsidR="00110076" w:rsidRPr="007E680E">
        <w:rPr>
          <w:b/>
          <w:sz w:val="24"/>
          <w:szCs w:val="24"/>
          <w:u w:val="single"/>
        </w:rPr>
        <w:t xml:space="preserve">21. März 2020  in Uster                                                               </w:t>
      </w:r>
      <w:r w:rsidR="007E680E">
        <w:rPr>
          <w:b/>
          <w:sz w:val="24"/>
          <w:szCs w:val="24"/>
          <w:u w:val="single"/>
        </w:rPr>
        <w:t xml:space="preserve">                          </w:t>
      </w:r>
      <w:r w:rsidR="00110076" w:rsidRPr="007E680E">
        <w:rPr>
          <w:b/>
          <w:sz w:val="24"/>
          <w:szCs w:val="24"/>
          <w:u w:val="single"/>
        </w:rPr>
        <w:t xml:space="preserve">        Sonntag 22. März 2020 in Winterthur</w:t>
      </w:r>
    </w:p>
    <w:p w:rsidR="0063781E" w:rsidRPr="007E680E" w:rsidRDefault="0063781E" w:rsidP="00EA12B0">
      <w:pPr>
        <w:pBdr>
          <w:top w:val="single" w:sz="4" w:space="1" w:color="auto"/>
          <w:left w:val="single" w:sz="4" w:space="4" w:color="auto"/>
          <w:bottom w:val="single" w:sz="4" w:space="1" w:color="auto"/>
          <w:right w:val="single" w:sz="4" w:space="4" w:color="auto"/>
        </w:pBdr>
        <w:shd w:val="clear" w:color="auto" w:fill="C2D69B" w:themeFill="accent3" w:themeFillTint="99"/>
        <w:rPr>
          <w:b/>
          <w:sz w:val="24"/>
          <w:szCs w:val="24"/>
          <w:u w:val="single"/>
        </w:rPr>
      </w:pPr>
      <w:r w:rsidRPr="007E680E">
        <w:rPr>
          <w:b/>
          <w:sz w:val="24"/>
          <w:szCs w:val="24"/>
          <w:u w:val="single"/>
        </w:rPr>
        <w:t xml:space="preserve">Tageskurs 10- </w:t>
      </w:r>
      <w:r w:rsidR="00110076" w:rsidRPr="007E680E">
        <w:rPr>
          <w:b/>
          <w:sz w:val="24"/>
          <w:szCs w:val="24"/>
          <w:u w:val="single"/>
        </w:rPr>
        <w:t>ca.</w:t>
      </w:r>
      <w:r w:rsidRPr="007E680E">
        <w:rPr>
          <w:b/>
          <w:sz w:val="24"/>
          <w:szCs w:val="24"/>
          <w:u w:val="single"/>
        </w:rPr>
        <w:t xml:space="preserve">18 Uhr  </w:t>
      </w:r>
      <w:r w:rsidRPr="007E680E">
        <w:rPr>
          <w:sz w:val="24"/>
          <w:szCs w:val="24"/>
          <w:u w:val="single"/>
        </w:rPr>
        <w:t xml:space="preserve">in  Uster </w:t>
      </w:r>
      <w:r w:rsidRPr="007E680E">
        <w:rPr>
          <w:b/>
          <w:sz w:val="24"/>
          <w:szCs w:val="24"/>
          <w:u w:val="single"/>
        </w:rPr>
        <w:t xml:space="preserve">              </w:t>
      </w:r>
    </w:p>
    <w:p w:rsidR="00110076" w:rsidRPr="007E680E" w:rsidRDefault="00110076" w:rsidP="00EA12B0">
      <w:pPr>
        <w:pBdr>
          <w:top w:val="single" w:sz="4" w:space="1" w:color="auto"/>
          <w:left w:val="single" w:sz="4" w:space="4" w:color="auto"/>
          <w:bottom w:val="single" w:sz="4" w:space="1" w:color="auto"/>
          <w:right w:val="single" w:sz="4" w:space="4" w:color="auto"/>
        </w:pBdr>
        <w:shd w:val="clear" w:color="auto" w:fill="C2D69B" w:themeFill="accent3" w:themeFillTint="99"/>
        <w:rPr>
          <w:sz w:val="20"/>
          <w:szCs w:val="20"/>
        </w:rPr>
      </w:pPr>
      <w:r>
        <w:rPr>
          <w:b/>
          <w:sz w:val="24"/>
          <w:szCs w:val="24"/>
        </w:rPr>
        <w:t xml:space="preserve">Kurskosten/Tageskurs: </w:t>
      </w:r>
      <w:r w:rsidRPr="007E680E">
        <w:rPr>
          <w:sz w:val="24"/>
          <w:szCs w:val="24"/>
          <w:u w:val="single"/>
        </w:rPr>
        <w:t>Fr.15</w:t>
      </w:r>
      <w:r w:rsidR="000F6EF6" w:rsidRPr="007E680E">
        <w:rPr>
          <w:sz w:val="24"/>
          <w:szCs w:val="24"/>
          <w:u w:val="single"/>
        </w:rPr>
        <w:t>0.00</w:t>
      </w:r>
      <w:r w:rsidR="000F6EF6" w:rsidRPr="007E680E">
        <w:rPr>
          <w:sz w:val="24"/>
          <w:szCs w:val="24"/>
        </w:rPr>
        <w:t xml:space="preserve"> </w:t>
      </w:r>
      <w:r w:rsidR="00EA12B0" w:rsidRPr="007E680E">
        <w:rPr>
          <w:sz w:val="24"/>
          <w:szCs w:val="24"/>
        </w:rPr>
        <w:t>(ohne Mittagessen)</w:t>
      </w:r>
      <w:r w:rsidR="000F6EF6" w:rsidRPr="007E680E">
        <w:rPr>
          <w:sz w:val="24"/>
          <w:szCs w:val="24"/>
        </w:rPr>
        <w:t xml:space="preserve"> </w:t>
      </w:r>
      <w:r w:rsidR="0063781E" w:rsidRPr="007E680E">
        <w:rPr>
          <w:sz w:val="24"/>
          <w:szCs w:val="24"/>
        </w:rPr>
        <w:t xml:space="preserve">                                                                            </w:t>
      </w:r>
      <w:r w:rsidR="000F6EF6" w:rsidRPr="0063781E">
        <w:rPr>
          <w:b/>
          <w:sz w:val="24"/>
          <w:szCs w:val="24"/>
        </w:rPr>
        <w:t>Materialkosten:</w:t>
      </w:r>
      <w:r w:rsidR="000F6EF6" w:rsidRPr="0063781E">
        <w:rPr>
          <w:b/>
          <w:sz w:val="16"/>
          <w:szCs w:val="16"/>
        </w:rPr>
        <w:t xml:space="preserve"> </w:t>
      </w:r>
      <w:r w:rsidR="000F6EF6" w:rsidRPr="007E680E">
        <w:rPr>
          <w:sz w:val="24"/>
          <w:szCs w:val="24"/>
          <w:u w:val="single"/>
        </w:rPr>
        <w:t>Fr.60.00 bis Fr.500.00</w:t>
      </w:r>
      <w:r w:rsidR="000F6EF6" w:rsidRPr="007E680E">
        <w:t xml:space="preserve"> je nach Flöte und Holz</w:t>
      </w:r>
      <w:r w:rsidRPr="007E680E">
        <w:t xml:space="preserve">                                                             </w:t>
      </w:r>
      <w:r w:rsidRPr="007E680E">
        <w:rPr>
          <w:b/>
          <w:sz w:val="20"/>
          <w:szCs w:val="20"/>
        </w:rPr>
        <w:t xml:space="preserve">Toni hat bei jedem Kurs wieder neue Flötenmodelle dabei. </w:t>
      </w:r>
      <w:r w:rsidR="007E680E" w:rsidRPr="007E680E">
        <w:rPr>
          <w:b/>
          <w:sz w:val="20"/>
          <w:szCs w:val="20"/>
        </w:rPr>
        <w:t xml:space="preserve">Ihr dürft gespannt sein!                 </w:t>
      </w:r>
      <w:r w:rsidR="007E680E">
        <w:rPr>
          <w:b/>
          <w:sz w:val="20"/>
          <w:szCs w:val="20"/>
        </w:rPr>
        <w:t xml:space="preserve">               </w:t>
      </w:r>
      <w:r w:rsidR="007E680E" w:rsidRPr="007E680E">
        <w:rPr>
          <w:b/>
          <w:sz w:val="20"/>
          <w:szCs w:val="20"/>
        </w:rPr>
        <w:t xml:space="preserve"> Wünsche bzgl. Holzart </w:t>
      </w:r>
      <w:proofErr w:type="spellStart"/>
      <w:r w:rsidR="007E680E" w:rsidRPr="007E680E">
        <w:rPr>
          <w:b/>
          <w:sz w:val="20"/>
          <w:szCs w:val="20"/>
        </w:rPr>
        <w:t>ect</w:t>
      </w:r>
      <w:proofErr w:type="spellEnd"/>
      <w:r w:rsidR="007E680E" w:rsidRPr="007E680E">
        <w:rPr>
          <w:b/>
          <w:sz w:val="20"/>
          <w:szCs w:val="20"/>
        </w:rPr>
        <w:t>. nehmen wir gerne frühzeitig entgegen.</w:t>
      </w:r>
      <w:r w:rsidR="007E680E" w:rsidRPr="007E680E">
        <w:rPr>
          <w:sz w:val="20"/>
          <w:szCs w:val="20"/>
        </w:rPr>
        <w:t xml:space="preserve"> </w:t>
      </w:r>
    </w:p>
    <w:p w:rsidR="00BC6D26" w:rsidRPr="007A4363" w:rsidRDefault="00BC6D26" w:rsidP="00BC6D26">
      <w:r>
        <w:t>Es stehen unterschiedliche Flötenarten (Einzel-oder Doppelrohrflöten) und verschiedene hochwertige Holzarten zur Auswahl. Werkzeuge werden alle gestellt. Um Deine Flöte ganz individuell zu schmücken wäre es gut, wenn Du eigene Dir wichtige kleine Kraftgegenstände, wie Wurzeln, Edelsteine, selbst gefundene Federn, bestimmte Perlen oder Leder etc. mitbringst. Es ist aber auch genügend Material zum Schmücken vor Ort vorhanden. Während der Schlussphase der handwe</w:t>
      </w:r>
      <w:r w:rsidR="007E680E">
        <w:t>rklichen Arbeiten (Stimmen und S</w:t>
      </w:r>
      <w:r>
        <w:t xml:space="preserve">chmücken der Flöte) wird uns Toni </w:t>
      </w:r>
      <w:r w:rsidR="00D11403">
        <w:t xml:space="preserve">eine kleine Einführung in </w:t>
      </w:r>
      <w:r>
        <w:t>die einzelnen Spieltechniken auf der Flöte zeigen und erklären.</w:t>
      </w:r>
      <w:r w:rsidR="007E680E">
        <w:t xml:space="preserve">                                                           Wer mehr </w:t>
      </w:r>
      <w:r w:rsidR="00935C97">
        <w:t>und v</w:t>
      </w:r>
      <w:r w:rsidR="007E680E">
        <w:t>ertiefter über die Spieltechniken erfahren möchte, dem empfehlen wir den separaten Flötenspielkurs. (Siehe unten)</w:t>
      </w:r>
    </w:p>
    <w:p w:rsidR="007E680E" w:rsidRPr="007E680E" w:rsidRDefault="007E680E" w:rsidP="00EA12B0">
      <w:pPr>
        <w:pBdr>
          <w:top w:val="single" w:sz="4" w:space="1" w:color="auto"/>
          <w:left w:val="single" w:sz="4" w:space="3" w:color="auto"/>
          <w:bottom w:val="single" w:sz="4" w:space="1" w:color="auto"/>
          <w:right w:val="single" w:sz="4" w:space="4" w:color="auto"/>
        </w:pBdr>
        <w:shd w:val="clear" w:color="auto" w:fill="D6E3BC" w:themeFill="accent3" w:themeFillTint="66"/>
        <w:rPr>
          <w:b/>
        </w:rPr>
      </w:pPr>
      <w:r>
        <w:rPr>
          <w:b/>
        </w:rPr>
        <w:t xml:space="preserve">NEU </w:t>
      </w:r>
      <w:r w:rsidR="007A4363" w:rsidRPr="007A4363">
        <w:rPr>
          <w:b/>
        </w:rPr>
        <w:t>Flötenspielkurs auf der Indianischen Flöte</w:t>
      </w:r>
      <w:r w:rsidR="007A4363">
        <w:t>:</w:t>
      </w:r>
      <w:r w:rsidR="007A4363" w:rsidRPr="007A4363">
        <w:t xml:space="preserve"> </w:t>
      </w:r>
      <w:r w:rsidR="007A4363">
        <w:t>Einführung und Vertiefung des Flötenspiels für alle die bereits eine Indianische Flöte besitzen.</w:t>
      </w:r>
      <w:r w:rsidR="00BC6D26">
        <w:t xml:space="preserve"> In diesem Kurs könnt Ihr gleich selber spielen</w:t>
      </w:r>
      <w:r w:rsidR="00110076">
        <w:t xml:space="preserve"> und das gezeigte ausprobieren. </w:t>
      </w:r>
      <w:r w:rsidR="00EA12B0">
        <w:t xml:space="preserve">Bitte bei der Anmeldung angeben: Anfänger oder </w:t>
      </w:r>
      <w:r w:rsidR="007A4363">
        <w:t xml:space="preserve">Fortgeschritten. </w:t>
      </w:r>
      <w:r w:rsidR="00EA12B0" w:rsidRPr="00EA12B0">
        <w:rPr>
          <w:b/>
          <w:u w:val="single"/>
        </w:rPr>
        <w:t xml:space="preserve">Freitagabend </w:t>
      </w:r>
      <w:r w:rsidR="00110076">
        <w:rPr>
          <w:b/>
          <w:u w:val="single"/>
        </w:rPr>
        <w:t xml:space="preserve">20. März 2020 </w:t>
      </w:r>
      <w:r w:rsidR="007A4363" w:rsidRPr="007A4363">
        <w:rPr>
          <w:b/>
        </w:rPr>
        <w:t xml:space="preserve">19 </w:t>
      </w:r>
      <w:r w:rsidR="00EA12B0">
        <w:rPr>
          <w:b/>
        </w:rPr>
        <w:t>bis ca.21</w:t>
      </w:r>
      <w:r w:rsidR="007A4363" w:rsidRPr="007A4363">
        <w:rPr>
          <w:b/>
        </w:rPr>
        <w:t xml:space="preserve">Uhr </w:t>
      </w:r>
      <w:r>
        <w:rPr>
          <w:b/>
        </w:rPr>
        <w:t xml:space="preserve">EMK Uster, Bahnstrasse 31                                    </w:t>
      </w:r>
      <w:r w:rsidR="000F6EF6">
        <w:rPr>
          <w:b/>
        </w:rPr>
        <w:t xml:space="preserve"> </w:t>
      </w:r>
      <w:r w:rsidR="00EA12B0">
        <w:rPr>
          <w:b/>
        </w:rPr>
        <w:t xml:space="preserve">   </w:t>
      </w:r>
      <w:r w:rsidR="000F6EF6">
        <w:rPr>
          <w:b/>
        </w:rPr>
        <w:t>Kurskosten pro Teilnehmer Fr.</w:t>
      </w:r>
      <w:r w:rsidR="00110076">
        <w:rPr>
          <w:b/>
        </w:rPr>
        <w:t>75</w:t>
      </w:r>
      <w:r w:rsidR="000F6EF6">
        <w:rPr>
          <w:b/>
        </w:rPr>
        <w:t>.00</w:t>
      </w:r>
    </w:p>
    <w:p w:rsidR="005D5260" w:rsidRPr="00977E52" w:rsidRDefault="007A4363" w:rsidP="00EA12B0">
      <w:pPr>
        <w:pBdr>
          <w:top w:val="single" w:sz="4" w:space="1" w:color="auto"/>
          <w:left w:val="single" w:sz="4" w:space="4" w:color="auto"/>
          <w:bottom w:val="single" w:sz="4" w:space="1" w:color="auto"/>
          <w:right w:val="single" w:sz="4" w:space="4" w:color="auto"/>
        </w:pBdr>
        <w:shd w:val="clear" w:color="auto" w:fill="C2D69B" w:themeFill="accent3" w:themeFillTint="99"/>
      </w:pPr>
      <w:r w:rsidRPr="007A4363">
        <w:rPr>
          <w:b/>
        </w:rPr>
        <w:t xml:space="preserve">Anfrage, Buchung und Infos unter </w:t>
      </w:r>
      <w:hyperlink r:id="rId9" w:history="1">
        <w:r w:rsidRPr="00027F13">
          <w:rPr>
            <w:rStyle w:val="Hyperlink"/>
            <w:b/>
          </w:rPr>
          <w:t>lona.salzmann@gmx.ch</w:t>
        </w:r>
      </w:hyperlink>
      <w:r w:rsidR="00977E52">
        <w:rPr>
          <w:rStyle w:val="Hyperlink"/>
          <w:b/>
        </w:rPr>
        <w:t xml:space="preserve">     </w:t>
      </w:r>
      <w:hyperlink r:id="rId10" w:history="1">
        <w:r w:rsidR="00977E52" w:rsidRPr="0009694B">
          <w:rPr>
            <w:rStyle w:val="Hyperlink"/>
          </w:rPr>
          <w:t>www.lona.ch</w:t>
        </w:r>
      </w:hyperlink>
      <w:r w:rsidR="00977E52">
        <w:rPr>
          <w:rStyle w:val="Hyperlink"/>
          <w:u w:val="none"/>
        </w:rPr>
        <w:t xml:space="preserve"> </w:t>
      </w:r>
    </w:p>
    <w:sectPr w:rsidR="005D5260" w:rsidRPr="00977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BE"/>
    <w:multiLevelType w:val="hybridMultilevel"/>
    <w:tmpl w:val="2B4EAA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3A65267"/>
    <w:multiLevelType w:val="hybridMultilevel"/>
    <w:tmpl w:val="F83C99A4"/>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3"/>
    <w:rsid w:val="000F6EF6"/>
    <w:rsid w:val="00110076"/>
    <w:rsid w:val="00350944"/>
    <w:rsid w:val="0063781E"/>
    <w:rsid w:val="006E5ED2"/>
    <w:rsid w:val="00752214"/>
    <w:rsid w:val="007A4363"/>
    <w:rsid w:val="007E680E"/>
    <w:rsid w:val="008D6EDE"/>
    <w:rsid w:val="00935C97"/>
    <w:rsid w:val="00977E52"/>
    <w:rsid w:val="00B17FA9"/>
    <w:rsid w:val="00BC6D26"/>
    <w:rsid w:val="00D11403"/>
    <w:rsid w:val="00D857A8"/>
    <w:rsid w:val="00EA12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363"/>
    <w:rPr>
      <w:color w:val="0000FF" w:themeColor="hyperlink"/>
      <w:u w:val="single"/>
    </w:rPr>
  </w:style>
  <w:style w:type="paragraph" w:styleId="Sprechblasentext">
    <w:name w:val="Balloon Text"/>
    <w:basedOn w:val="Standard"/>
    <w:link w:val="SprechblasentextZchn"/>
    <w:uiPriority w:val="99"/>
    <w:semiHidden/>
    <w:unhideWhenUsed/>
    <w:rsid w:val="007A4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363"/>
    <w:rPr>
      <w:rFonts w:ascii="Tahoma" w:hAnsi="Tahoma" w:cs="Tahoma"/>
      <w:sz w:val="16"/>
      <w:szCs w:val="16"/>
    </w:rPr>
  </w:style>
  <w:style w:type="paragraph" w:styleId="Listenabsatz">
    <w:name w:val="List Paragraph"/>
    <w:basedOn w:val="Standard"/>
    <w:uiPriority w:val="34"/>
    <w:qFormat/>
    <w:rsid w:val="00350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363"/>
    <w:rPr>
      <w:color w:val="0000FF" w:themeColor="hyperlink"/>
      <w:u w:val="single"/>
    </w:rPr>
  </w:style>
  <w:style w:type="paragraph" w:styleId="Sprechblasentext">
    <w:name w:val="Balloon Text"/>
    <w:basedOn w:val="Standard"/>
    <w:link w:val="SprechblasentextZchn"/>
    <w:uiPriority w:val="99"/>
    <w:semiHidden/>
    <w:unhideWhenUsed/>
    <w:rsid w:val="007A4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363"/>
    <w:rPr>
      <w:rFonts w:ascii="Tahoma" w:hAnsi="Tahoma" w:cs="Tahoma"/>
      <w:sz w:val="16"/>
      <w:szCs w:val="16"/>
    </w:rPr>
  </w:style>
  <w:style w:type="paragraph" w:styleId="Listenabsatz">
    <w:name w:val="List Paragraph"/>
    <w:basedOn w:val="Standard"/>
    <w:uiPriority w:val="34"/>
    <w:qFormat/>
    <w:rsid w:val="00350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na.ch" TargetMode="External"/><Relationship Id="rId4" Type="http://schemas.openxmlformats.org/officeDocument/2006/relationships/settings" Target="settings.xml"/><Relationship Id="rId9" Type="http://schemas.openxmlformats.org/officeDocument/2006/relationships/hyperlink" Target="mailto:lona.salzmann@gmx.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dc:creator>
  <cp:lastModifiedBy>Salzmann</cp:lastModifiedBy>
  <cp:revision>2</cp:revision>
  <cp:lastPrinted>2019-11-21T13:11:00Z</cp:lastPrinted>
  <dcterms:created xsi:type="dcterms:W3CDTF">2019-11-21T13:12:00Z</dcterms:created>
  <dcterms:modified xsi:type="dcterms:W3CDTF">2019-11-21T13:12:00Z</dcterms:modified>
</cp:coreProperties>
</file>